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A88B" w14:textId="77777777" w:rsidR="00CE56B8" w:rsidRPr="00745251" w:rsidRDefault="00CE56B8" w:rsidP="00CE56B8">
      <w:pPr>
        <w:pStyle w:val="Cuadrculamedia21"/>
        <w:rPr>
          <w:rFonts w:ascii="Century Gothic" w:hAnsi="Century Gothic"/>
          <w:sz w:val="20"/>
        </w:rPr>
      </w:pPr>
      <w:r w:rsidRPr="00745251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7CE1213" wp14:editId="67984D60">
            <wp:simplePos x="0" y="0"/>
            <wp:positionH relativeFrom="column">
              <wp:posOffset>-38100</wp:posOffset>
            </wp:positionH>
            <wp:positionV relativeFrom="paragraph">
              <wp:posOffset>14605</wp:posOffset>
            </wp:positionV>
            <wp:extent cx="518160" cy="657225"/>
            <wp:effectExtent l="0" t="0" r="0" b="9525"/>
            <wp:wrapNone/>
            <wp:docPr id="1" name="Imagen 1" descr="e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251">
        <w:rPr>
          <w:rFonts w:ascii="Century Gothic" w:hAnsi="Century Gothic"/>
          <w:sz w:val="20"/>
        </w:rPr>
        <w:t xml:space="preserve">              Escuela </w:t>
      </w:r>
      <w:proofErr w:type="spellStart"/>
      <w:r w:rsidRPr="00745251">
        <w:rPr>
          <w:rFonts w:ascii="Century Gothic" w:hAnsi="Century Gothic"/>
          <w:sz w:val="20"/>
        </w:rPr>
        <w:t>Coeducacional</w:t>
      </w:r>
      <w:proofErr w:type="spellEnd"/>
      <w:r w:rsidRPr="00745251">
        <w:rPr>
          <w:rFonts w:ascii="Century Gothic" w:hAnsi="Century Gothic"/>
          <w:sz w:val="20"/>
        </w:rPr>
        <w:t xml:space="preserve"> Particular N°1</w:t>
      </w:r>
    </w:p>
    <w:p w14:paraId="0137A209" w14:textId="77777777" w:rsidR="00CE56B8" w:rsidRPr="00745251" w:rsidRDefault="00CE56B8" w:rsidP="00CE56B8">
      <w:pPr>
        <w:pStyle w:val="Cuadrculamedia21"/>
        <w:rPr>
          <w:rFonts w:ascii="Century Gothic" w:hAnsi="Century Gothic"/>
          <w:sz w:val="20"/>
        </w:rPr>
      </w:pPr>
      <w:r w:rsidRPr="00745251">
        <w:rPr>
          <w:rFonts w:ascii="Century Gothic" w:hAnsi="Century Gothic"/>
          <w:sz w:val="20"/>
        </w:rPr>
        <w:t xml:space="preserve">              El Salvador</w:t>
      </w:r>
    </w:p>
    <w:p w14:paraId="4E4FD5F6" w14:textId="77777777" w:rsidR="00CE56B8" w:rsidRPr="00745251" w:rsidRDefault="00CE56B8" w:rsidP="00CE56B8">
      <w:pPr>
        <w:pStyle w:val="Cuadrculamedia21"/>
        <w:rPr>
          <w:rFonts w:ascii="Century Gothic" w:hAnsi="Century Gothic"/>
          <w:sz w:val="20"/>
        </w:rPr>
      </w:pPr>
      <w:r w:rsidRPr="00745251">
        <w:rPr>
          <w:rFonts w:ascii="Century Gothic" w:hAnsi="Century Gothic"/>
          <w:sz w:val="20"/>
        </w:rPr>
        <w:t xml:space="preserve">              Unidad Técnico Pedagógica</w:t>
      </w:r>
    </w:p>
    <w:p w14:paraId="67D01C07" w14:textId="77777777" w:rsidR="00CE56B8" w:rsidRDefault="00CE56B8" w:rsidP="00CE56B8">
      <w:pPr>
        <w:pStyle w:val="Cuadrculamedia21"/>
        <w:rPr>
          <w:rFonts w:ascii="Century Gothic" w:hAnsi="Century Gothic"/>
          <w:sz w:val="20"/>
          <w:u w:val="single"/>
        </w:rPr>
      </w:pPr>
      <w:r w:rsidRPr="00745251">
        <w:rPr>
          <w:rFonts w:ascii="Century Gothic" w:hAnsi="Century Gothic"/>
          <w:sz w:val="20"/>
        </w:rPr>
        <w:t xml:space="preserve">              </w:t>
      </w:r>
      <w:r w:rsidRPr="00745251">
        <w:rPr>
          <w:rFonts w:ascii="Century Gothic" w:hAnsi="Century Gothic"/>
          <w:sz w:val="20"/>
          <w:u w:val="single"/>
        </w:rPr>
        <w:t>Depto. Primer Ciclo básico</w:t>
      </w:r>
    </w:p>
    <w:p w14:paraId="35D01FCC" w14:textId="77777777" w:rsidR="00CE56B8" w:rsidRDefault="00CE56B8" w:rsidP="00CE56B8">
      <w:pPr>
        <w:pStyle w:val="Cuadrculamedia21"/>
        <w:rPr>
          <w:rFonts w:ascii="Century Gothic" w:hAnsi="Century Gothic"/>
          <w:sz w:val="20"/>
          <w:u w:val="single"/>
        </w:rPr>
      </w:pPr>
    </w:p>
    <w:p w14:paraId="0C609421" w14:textId="77777777" w:rsidR="00CE56B8" w:rsidRPr="00CE56B8" w:rsidRDefault="00CE56B8" w:rsidP="00CE56B8">
      <w:pPr>
        <w:pStyle w:val="Cuadrculamedia21"/>
        <w:rPr>
          <w:rFonts w:ascii="Century Gothic" w:hAnsi="Century Gothic"/>
          <w:b/>
          <w:bCs/>
          <w:sz w:val="20"/>
          <w:u w:val="single"/>
        </w:rPr>
      </w:pPr>
    </w:p>
    <w:p w14:paraId="701F603F" w14:textId="5E50F39B" w:rsidR="00CE56B8" w:rsidRPr="00DE0205" w:rsidRDefault="00CE56B8" w:rsidP="00DE0205">
      <w:pPr>
        <w:pStyle w:val="Cuadrculamedia21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CE56B8">
        <w:rPr>
          <w:rFonts w:ascii="Century Gothic" w:hAnsi="Century Gothic"/>
          <w:b/>
          <w:bCs/>
          <w:sz w:val="28"/>
          <w:szCs w:val="28"/>
          <w:u w:val="single"/>
        </w:rPr>
        <w:t xml:space="preserve">INFORMACIÓN PARA TRABAJAR EN LA ASIGNATURA DE </w:t>
      </w:r>
      <w:r w:rsidR="00AE7297">
        <w:rPr>
          <w:rFonts w:ascii="Century Gothic" w:hAnsi="Century Gothic"/>
          <w:b/>
          <w:bCs/>
          <w:sz w:val="28"/>
          <w:szCs w:val="28"/>
          <w:u w:val="single"/>
        </w:rPr>
        <w:t>EDUCACIÓN MATEMÁTICAS</w:t>
      </w:r>
    </w:p>
    <w:p w14:paraId="7EBC3BCE" w14:textId="77777777" w:rsidR="007E08F7" w:rsidRDefault="007E08F7" w:rsidP="00CE56B8">
      <w:pPr>
        <w:pStyle w:val="Cuadrculamedia21"/>
        <w:rPr>
          <w:rFonts w:ascii="Century Gothic" w:hAnsi="Century Gothic"/>
          <w:sz w:val="28"/>
          <w:szCs w:val="28"/>
        </w:rPr>
      </w:pPr>
    </w:p>
    <w:p w14:paraId="164F55D5" w14:textId="77777777" w:rsidR="007E08F7" w:rsidRDefault="007E08F7" w:rsidP="007E08F7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</w:rPr>
        <w:t>Curso</w:t>
      </w:r>
      <w:r>
        <w:rPr>
          <w:rFonts w:ascii="Century Gothic" w:hAnsi="Century Gothic"/>
          <w:sz w:val="28"/>
          <w:szCs w:val="28"/>
        </w:rPr>
        <w:t>: Segundos Básicos A-B-C</w:t>
      </w:r>
    </w:p>
    <w:p w14:paraId="7C9C99ED" w14:textId="77777777" w:rsidR="007E08F7" w:rsidRDefault="007E08F7" w:rsidP="007E08F7">
      <w:pPr>
        <w:pStyle w:val="Cuadrculamedia21"/>
        <w:ind w:left="720"/>
        <w:rPr>
          <w:rFonts w:ascii="Century Gothic" w:hAnsi="Century Gothic"/>
          <w:sz w:val="28"/>
          <w:szCs w:val="28"/>
        </w:rPr>
      </w:pPr>
    </w:p>
    <w:p w14:paraId="1ECA193A" w14:textId="32BE254D" w:rsidR="007E08F7" w:rsidRDefault="007E08F7" w:rsidP="00CE56B8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</w:rPr>
        <w:t>Asignatura</w:t>
      </w:r>
      <w:r w:rsidRPr="007E08F7">
        <w:rPr>
          <w:rFonts w:ascii="Century Gothic" w:hAnsi="Century Gothic"/>
          <w:sz w:val="28"/>
          <w:szCs w:val="28"/>
        </w:rPr>
        <w:t xml:space="preserve">: </w:t>
      </w:r>
      <w:r w:rsidR="00AE7297">
        <w:rPr>
          <w:rFonts w:ascii="Century Gothic" w:hAnsi="Century Gothic"/>
          <w:sz w:val="28"/>
          <w:szCs w:val="28"/>
        </w:rPr>
        <w:t>Ed. Matemáticas.</w:t>
      </w:r>
    </w:p>
    <w:p w14:paraId="4A3690EC" w14:textId="77777777" w:rsidR="007E08F7" w:rsidRPr="007E08F7" w:rsidRDefault="007E08F7" w:rsidP="007E08F7">
      <w:pPr>
        <w:pStyle w:val="Cuadrculamedia21"/>
        <w:rPr>
          <w:rFonts w:ascii="Century Gothic" w:hAnsi="Century Gothic"/>
          <w:sz w:val="28"/>
          <w:szCs w:val="28"/>
        </w:rPr>
      </w:pPr>
    </w:p>
    <w:p w14:paraId="2A62992F" w14:textId="2122A27C" w:rsidR="007E08F7" w:rsidRDefault="007E08F7" w:rsidP="007E08F7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</w:rPr>
        <w:t>Docente</w:t>
      </w:r>
      <w:r>
        <w:rPr>
          <w:rFonts w:ascii="Century Gothic" w:hAnsi="Century Gothic"/>
          <w:sz w:val="28"/>
          <w:szCs w:val="28"/>
        </w:rPr>
        <w:t>: C</w:t>
      </w:r>
      <w:r w:rsidR="00AE7297">
        <w:rPr>
          <w:rFonts w:ascii="Century Gothic" w:hAnsi="Century Gothic"/>
          <w:sz w:val="28"/>
          <w:szCs w:val="28"/>
        </w:rPr>
        <w:t>arlos Serin Miles</w:t>
      </w:r>
    </w:p>
    <w:p w14:paraId="239B65AF" w14:textId="77777777" w:rsidR="007E08F7" w:rsidRDefault="007E08F7" w:rsidP="007E08F7">
      <w:pPr>
        <w:pStyle w:val="Cuadrculamedia21"/>
        <w:rPr>
          <w:rFonts w:ascii="Century Gothic" w:hAnsi="Century Gothic"/>
          <w:sz w:val="28"/>
          <w:szCs w:val="28"/>
        </w:rPr>
      </w:pPr>
    </w:p>
    <w:p w14:paraId="1B98BA9A" w14:textId="762F2E90" w:rsidR="007E08F7" w:rsidRDefault="007E08F7" w:rsidP="007E08F7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</w:rPr>
        <w:t>Unidad</w:t>
      </w:r>
      <w:r>
        <w:rPr>
          <w:rFonts w:ascii="Century Gothic" w:hAnsi="Century Gothic"/>
          <w:sz w:val="28"/>
          <w:szCs w:val="28"/>
        </w:rPr>
        <w:t>: Unidad 1: “</w:t>
      </w:r>
      <w:r w:rsidR="00AE7297">
        <w:rPr>
          <w:rFonts w:ascii="Century Gothic" w:hAnsi="Century Gothic"/>
          <w:sz w:val="28"/>
          <w:szCs w:val="28"/>
        </w:rPr>
        <w:t>Conocer los números hasta 500</w:t>
      </w:r>
      <w:r>
        <w:rPr>
          <w:rFonts w:ascii="Century Gothic" w:hAnsi="Century Gothic"/>
          <w:sz w:val="28"/>
          <w:szCs w:val="28"/>
        </w:rPr>
        <w:t>”</w:t>
      </w:r>
    </w:p>
    <w:p w14:paraId="4D3B591F" w14:textId="77777777" w:rsidR="00DE0205" w:rsidRDefault="00DE0205" w:rsidP="00DE0205">
      <w:pPr>
        <w:pStyle w:val="Cuadrculamedia21"/>
        <w:rPr>
          <w:rFonts w:ascii="Century Gothic" w:hAnsi="Century Gothic"/>
          <w:sz w:val="28"/>
          <w:szCs w:val="28"/>
        </w:rPr>
      </w:pPr>
    </w:p>
    <w:p w14:paraId="64ECD71B" w14:textId="2824A71E" w:rsidR="00DE0205" w:rsidRPr="0070019C" w:rsidRDefault="007E08F7" w:rsidP="0070019C">
      <w:pPr>
        <w:pStyle w:val="Cuadrculamedia21"/>
        <w:numPr>
          <w:ilvl w:val="0"/>
          <w:numId w:val="2"/>
        </w:numPr>
        <w:rPr>
          <w:rFonts w:ascii="Century Gothic" w:hAnsi="Century Gothic"/>
          <w:sz w:val="52"/>
          <w:szCs w:val="52"/>
          <w:lang w:val="es-CL"/>
        </w:rPr>
      </w:pPr>
      <w:r w:rsidRPr="00AE7297">
        <w:rPr>
          <w:rFonts w:ascii="Century Gothic" w:hAnsi="Century Gothic"/>
          <w:b/>
          <w:bCs/>
          <w:sz w:val="28"/>
          <w:szCs w:val="28"/>
        </w:rPr>
        <w:t>Objetivo de Aprendizaje</w:t>
      </w:r>
      <w:r w:rsidRPr="00AE7297">
        <w:rPr>
          <w:rFonts w:ascii="Century Gothic" w:hAnsi="Century Gothic"/>
          <w:sz w:val="28"/>
          <w:szCs w:val="28"/>
        </w:rPr>
        <w:t>:</w:t>
      </w:r>
      <w:r w:rsidRPr="00AE7297">
        <w:rPr>
          <w:rFonts w:ascii="Century Gothic" w:hAnsi="Century Gothic"/>
          <w:sz w:val="20"/>
          <w:szCs w:val="20"/>
          <w:lang w:val="es-CL"/>
        </w:rPr>
        <w:t xml:space="preserve"> </w:t>
      </w:r>
      <w:r w:rsidR="00E02028" w:rsidRPr="00E02028">
        <w:rPr>
          <w:rFonts w:ascii="Century Gothic" w:hAnsi="Century Gothic"/>
          <w:b/>
          <w:bCs/>
          <w:sz w:val="28"/>
          <w:szCs w:val="28"/>
          <w:lang w:val="es-CL"/>
        </w:rPr>
        <w:t>OA 2</w:t>
      </w:r>
      <w:r w:rsidR="00E02028" w:rsidRPr="00E02028">
        <w:rPr>
          <w:rFonts w:ascii="Century Gothic" w:hAnsi="Century Gothic"/>
          <w:sz w:val="28"/>
          <w:szCs w:val="28"/>
          <w:lang w:val="es-CL"/>
        </w:rPr>
        <w:t xml:space="preserve"> </w:t>
      </w:r>
      <w:r w:rsidR="0070019C" w:rsidRPr="0070019C">
        <w:rPr>
          <w:rFonts w:ascii="Century Gothic" w:hAnsi="Century Gothic"/>
          <w:sz w:val="28"/>
          <w:szCs w:val="28"/>
          <w:lang w:val="es-ES"/>
        </w:rPr>
        <w:t>Leer números del 0 al 100 y representarlos en forma concreta, pictórica y simbólica.</w:t>
      </w:r>
    </w:p>
    <w:p w14:paraId="5EC733BF" w14:textId="77777777" w:rsidR="0070019C" w:rsidRPr="0070019C" w:rsidRDefault="0070019C" w:rsidP="0070019C">
      <w:pPr>
        <w:pStyle w:val="Cuadrculamedia21"/>
        <w:rPr>
          <w:rFonts w:ascii="Century Gothic" w:hAnsi="Century Gothic"/>
          <w:lang w:val="es-CL"/>
        </w:rPr>
      </w:pPr>
      <w:bookmarkStart w:id="0" w:name="_GoBack"/>
      <w:bookmarkEnd w:id="0"/>
    </w:p>
    <w:p w14:paraId="77C24643" w14:textId="6F5D8ACC" w:rsidR="00DE0205" w:rsidRPr="00AE7297" w:rsidRDefault="007E08F7" w:rsidP="00DE0205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AE7297">
        <w:rPr>
          <w:rFonts w:ascii="Century Gothic" w:hAnsi="Century Gothic"/>
          <w:b/>
          <w:bCs/>
          <w:sz w:val="28"/>
          <w:szCs w:val="28"/>
          <w:lang w:val="es-CL"/>
        </w:rPr>
        <w:t>Actividad de Aprendizaje</w:t>
      </w:r>
      <w:r w:rsidRPr="00AE7297">
        <w:rPr>
          <w:rFonts w:ascii="Century Gothic" w:hAnsi="Century Gothic"/>
          <w:sz w:val="28"/>
          <w:szCs w:val="28"/>
          <w:lang w:val="es-CL"/>
        </w:rPr>
        <w:t xml:space="preserve">: </w:t>
      </w:r>
      <w:r w:rsidR="00DE0205" w:rsidRPr="00AE7297">
        <w:rPr>
          <w:rFonts w:ascii="Century Gothic" w:hAnsi="Century Gothic"/>
          <w:sz w:val="28"/>
          <w:szCs w:val="28"/>
        </w:rPr>
        <w:t xml:space="preserve">comenzaremos con </w:t>
      </w:r>
      <w:r w:rsidR="00AE7297">
        <w:rPr>
          <w:rFonts w:ascii="Century Gothic" w:hAnsi="Century Gothic"/>
          <w:sz w:val="28"/>
          <w:szCs w:val="28"/>
        </w:rPr>
        <w:t>números hasta 50</w:t>
      </w:r>
      <w:r w:rsidR="0070019C">
        <w:rPr>
          <w:rFonts w:ascii="Century Gothic" w:hAnsi="Century Gothic"/>
          <w:sz w:val="28"/>
          <w:szCs w:val="28"/>
        </w:rPr>
        <w:t>.</w:t>
      </w:r>
      <w:r w:rsidR="00AE7297">
        <w:rPr>
          <w:rFonts w:ascii="Century Gothic" w:hAnsi="Century Gothic"/>
          <w:sz w:val="28"/>
          <w:szCs w:val="28"/>
        </w:rPr>
        <w:t xml:space="preserve"> </w:t>
      </w:r>
      <w:r w:rsidR="0070019C">
        <w:rPr>
          <w:rFonts w:ascii="Century Gothic" w:hAnsi="Century Gothic"/>
          <w:sz w:val="28"/>
          <w:szCs w:val="28"/>
        </w:rPr>
        <w:t>leyendo, escribiendo y representando</w:t>
      </w:r>
      <w:r w:rsidR="00DE0205" w:rsidRPr="00AE7297">
        <w:rPr>
          <w:rFonts w:ascii="Century Gothic" w:hAnsi="Century Gothic"/>
          <w:sz w:val="28"/>
          <w:szCs w:val="28"/>
        </w:rPr>
        <w:t>, los alumnos (as) deberán estudiar y desarrollar la guía de trabajo</w:t>
      </w:r>
      <w:r w:rsidR="0070019C">
        <w:rPr>
          <w:rFonts w:ascii="Century Gothic" w:hAnsi="Century Gothic"/>
          <w:sz w:val="28"/>
          <w:szCs w:val="28"/>
        </w:rPr>
        <w:t xml:space="preserve"> N°2</w:t>
      </w:r>
      <w:r w:rsidR="00DE0205" w:rsidRPr="00AE7297">
        <w:rPr>
          <w:rFonts w:ascii="Century Gothic" w:hAnsi="Century Gothic"/>
          <w:sz w:val="28"/>
          <w:szCs w:val="28"/>
        </w:rPr>
        <w:t xml:space="preserve">, </w:t>
      </w:r>
      <w:bookmarkStart w:id="1" w:name="_Hlk35274061"/>
      <w:r w:rsidR="00974E5C" w:rsidRPr="00AE7297">
        <w:rPr>
          <w:rFonts w:ascii="Century Gothic" w:hAnsi="Century Gothic"/>
          <w:b/>
          <w:bCs/>
          <w:sz w:val="28"/>
          <w:szCs w:val="28"/>
        </w:rPr>
        <w:t>LAS GUÍAS DEBEN QUEDAR PEGADAS EN SU CUADERNO.</w:t>
      </w:r>
      <w:bookmarkEnd w:id="1"/>
    </w:p>
    <w:p w14:paraId="730E6C40" w14:textId="55155F65" w:rsidR="00DE0205" w:rsidRPr="00DE0205" w:rsidRDefault="00DE0205" w:rsidP="00DE0205">
      <w:pPr>
        <w:pStyle w:val="Cuadrculamedia21"/>
        <w:ind w:left="720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También puede complementar los aprendizajes observando el siguiente vid</w:t>
      </w:r>
      <w:r w:rsidR="0070019C">
        <w:rPr>
          <w:rFonts w:ascii="Century Gothic" w:hAnsi="Century Gothic"/>
          <w:sz w:val="28"/>
          <w:szCs w:val="28"/>
        </w:rPr>
        <w:t>eo:</w:t>
      </w:r>
      <w:r w:rsidR="00322CDA">
        <w:rPr>
          <w:rFonts w:ascii="Century Gothic" w:hAnsi="Century Gothic"/>
          <w:sz w:val="28"/>
          <w:szCs w:val="28"/>
        </w:rPr>
        <w:t xml:space="preserve"> </w:t>
      </w:r>
      <w:hyperlink r:id="rId6" w:history="1">
        <w:r w:rsidR="00322CDA">
          <w:rPr>
            <w:rStyle w:val="Hipervnculo"/>
          </w:rPr>
          <w:t>https://www.youtube.com/watch?v=O534w1ZeykQ</w:t>
        </w:r>
      </w:hyperlink>
      <w:r w:rsidR="0074226C">
        <w:t xml:space="preserve"> </w:t>
      </w:r>
      <w:r w:rsidR="0074226C" w:rsidRPr="0074226C">
        <w:rPr>
          <w:b/>
          <w:bCs/>
        </w:rPr>
        <w:t>(HASTA MINUTO 4:07)</w:t>
      </w:r>
    </w:p>
    <w:p w14:paraId="0B5BD375" w14:textId="77777777" w:rsidR="00DE0205" w:rsidRDefault="00DE0205" w:rsidP="00DE0205">
      <w:pPr>
        <w:pStyle w:val="Cuadrculamedia21"/>
        <w:rPr>
          <w:rFonts w:ascii="Century Gothic" w:hAnsi="Century Gothic"/>
          <w:sz w:val="28"/>
          <w:szCs w:val="28"/>
          <w:lang w:val="es-CL"/>
        </w:rPr>
      </w:pPr>
    </w:p>
    <w:p w14:paraId="5CCBDAE3" w14:textId="77777777" w:rsidR="007E08F7" w:rsidRPr="00DE0205" w:rsidRDefault="007E08F7" w:rsidP="007E08F7">
      <w:pPr>
        <w:pStyle w:val="Cuadrculamedia21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7E08F7">
        <w:rPr>
          <w:rFonts w:ascii="Century Gothic" w:hAnsi="Century Gothic"/>
          <w:b/>
          <w:bCs/>
          <w:sz w:val="28"/>
          <w:szCs w:val="28"/>
          <w:lang w:val="es-CL"/>
        </w:rPr>
        <w:t>Recursos Disponibles</w:t>
      </w:r>
      <w:r>
        <w:rPr>
          <w:rFonts w:ascii="Century Gothic" w:hAnsi="Century Gothic"/>
          <w:sz w:val="28"/>
          <w:szCs w:val="28"/>
          <w:lang w:val="es-CL"/>
        </w:rPr>
        <w:t>:</w:t>
      </w:r>
    </w:p>
    <w:p w14:paraId="4D6D4095" w14:textId="2D51CA6C" w:rsidR="00791CEF" w:rsidRPr="0074226C" w:rsidRDefault="00DE0205" w:rsidP="0074226C">
      <w:pPr>
        <w:pStyle w:val="Cuadrculamedia21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bookmarkStart w:id="2" w:name="_Hlk35274100"/>
      <w:r>
        <w:rPr>
          <w:rFonts w:ascii="Century Gothic" w:hAnsi="Century Gothic"/>
          <w:sz w:val="28"/>
          <w:szCs w:val="28"/>
        </w:rPr>
        <w:t>Guía de trabajo.</w:t>
      </w:r>
    </w:p>
    <w:p w14:paraId="642BEC9A" w14:textId="2F4AF065" w:rsidR="00DE0205" w:rsidRPr="00DE0205" w:rsidRDefault="00DE0205" w:rsidP="00DE0205">
      <w:pPr>
        <w:pStyle w:val="Cuadrculamedia21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Link video</w:t>
      </w:r>
      <w:r w:rsidR="0074226C">
        <w:rPr>
          <w:rFonts w:ascii="Century Gothic" w:hAnsi="Century Gothic"/>
          <w:sz w:val="28"/>
          <w:szCs w:val="28"/>
        </w:rPr>
        <w:t xml:space="preserve">: </w:t>
      </w:r>
      <w:hyperlink r:id="rId7" w:history="1">
        <w:r w:rsidR="0074226C">
          <w:rPr>
            <w:rStyle w:val="Hipervnculo"/>
          </w:rPr>
          <w:t>https://www.youtube.com/watch?v=O534w1ZeykQ</w:t>
        </w:r>
      </w:hyperlink>
    </w:p>
    <w:p w14:paraId="0420BEC5" w14:textId="77777777" w:rsidR="00DE0205" w:rsidRDefault="00DE0205" w:rsidP="00DE0205">
      <w:pPr>
        <w:pStyle w:val="Cuadrculamedia21"/>
        <w:rPr>
          <w:rFonts w:ascii="Century Gothic" w:hAnsi="Century Gothic"/>
          <w:sz w:val="24"/>
          <w:szCs w:val="24"/>
        </w:rPr>
      </w:pPr>
    </w:p>
    <w:p w14:paraId="7743317A" w14:textId="655F57C4" w:rsidR="00CE56B8" w:rsidRPr="00DE0205" w:rsidRDefault="00DE0205" w:rsidP="00791CEF">
      <w:pPr>
        <w:pStyle w:val="Cuadrculamedia21"/>
        <w:numPr>
          <w:ilvl w:val="0"/>
          <w:numId w:val="2"/>
        </w:numPr>
        <w:jc w:val="left"/>
        <w:rPr>
          <w:rFonts w:ascii="Century Gothic" w:hAnsi="Century Gothic"/>
          <w:sz w:val="28"/>
          <w:szCs w:val="28"/>
        </w:rPr>
      </w:pPr>
      <w:r w:rsidRPr="00DE0205">
        <w:rPr>
          <w:rFonts w:ascii="Century Gothic" w:hAnsi="Century Gothic"/>
          <w:b/>
          <w:bCs/>
          <w:sz w:val="28"/>
          <w:szCs w:val="28"/>
        </w:rPr>
        <w:t>Evaluación</w:t>
      </w:r>
      <w:r>
        <w:rPr>
          <w:rFonts w:ascii="Century Gothic" w:hAnsi="Century Gothic"/>
          <w:sz w:val="28"/>
          <w:szCs w:val="28"/>
        </w:rPr>
        <w:t xml:space="preserve">: </w:t>
      </w:r>
      <w:r w:rsidR="00791CEF">
        <w:rPr>
          <w:rFonts w:ascii="Century Gothic" w:hAnsi="Century Gothic"/>
          <w:sz w:val="28"/>
          <w:szCs w:val="28"/>
        </w:rPr>
        <w:t>autoevaluación de aprendizaje</w:t>
      </w:r>
      <w:bookmarkEnd w:id="2"/>
      <w:r w:rsidR="00791CEF">
        <w:rPr>
          <w:rFonts w:ascii="Century Gothic" w:hAnsi="Century Gothic"/>
          <w:sz w:val="28"/>
          <w:szCs w:val="28"/>
        </w:rPr>
        <w:t>, ticket de salida</w:t>
      </w:r>
      <w:r w:rsidR="00B47F0C">
        <w:rPr>
          <w:rFonts w:ascii="Century Gothic" w:hAnsi="Century Gothic"/>
          <w:sz w:val="28"/>
          <w:szCs w:val="28"/>
        </w:rPr>
        <w:t xml:space="preserve"> (deberá entregar apoderado al alumno, al finalizar cada guía) revisión de actividades por el profesor.</w:t>
      </w:r>
    </w:p>
    <w:sectPr w:rsidR="00CE56B8" w:rsidRPr="00DE0205" w:rsidSect="00630FC5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C59"/>
    <w:multiLevelType w:val="hybridMultilevel"/>
    <w:tmpl w:val="AEE4141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20A5A"/>
    <w:multiLevelType w:val="hybridMultilevel"/>
    <w:tmpl w:val="8E8ACFD6"/>
    <w:lvl w:ilvl="0" w:tplc="F14A24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342E6"/>
    <w:multiLevelType w:val="hybridMultilevel"/>
    <w:tmpl w:val="676E4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B8"/>
    <w:rsid w:val="00317BC2"/>
    <w:rsid w:val="00322CDA"/>
    <w:rsid w:val="00630FC5"/>
    <w:rsid w:val="0070019C"/>
    <w:rsid w:val="0074226C"/>
    <w:rsid w:val="00791CEF"/>
    <w:rsid w:val="007E08F7"/>
    <w:rsid w:val="00974E5C"/>
    <w:rsid w:val="00AE7297"/>
    <w:rsid w:val="00B47F0C"/>
    <w:rsid w:val="00CE56B8"/>
    <w:rsid w:val="00D549E0"/>
    <w:rsid w:val="00DE0205"/>
    <w:rsid w:val="00E02028"/>
    <w:rsid w:val="00E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7C8"/>
  <w15:chartTrackingRefBased/>
  <w15:docId w15:val="{E982FC0D-DDB1-4736-B5A5-1D8A428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CE56B8"/>
    <w:pPr>
      <w:spacing w:after="0" w:line="240" w:lineRule="auto"/>
      <w:jc w:val="both"/>
    </w:pPr>
    <w:rPr>
      <w:rFonts w:ascii="Calibri" w:eastAsia="Calibri" w:hAnsi="Calibri" w:cs="Times New Roman"/>
      <w:lang w:val="es-MX"/>
    </w:rPr>
  </w:style>
  <w:style w:type="character" w:styleId="Hipervnculo">
    <w:name w:val="Hyperlink"/>
    <w:basedOn w:val="Fuentedeprrafopredeter"/>
    <w:uiPriority w:val="99"/>
    <w:unhideWhenUsed/>
    <w:rsid w:val="00630FC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0F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E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34w1Zey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534w1Zeyk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Rojas</dc:creator>
  <cp:keywords/>
  <dc:description/>
  <cp:lastModifiedBy>Carlos Serin</cp:lastModifiedBy>
  <cp:revision>6</cp:revision>
  <dcterms:created xsi:type="dcterms:W3CDTF">2020-03-16T20:44:00Z</dcterms:created>
  <dcterms:modified xsi:type="dcterms:W3CDTF">2020-03-17T22:52:00Z</dcterms:modified>
</cp:coreProperties>
</file>